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5"/>
          <w:szCs w:val="25"/>
        </w:rPr>
      </w:pP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ЗАОЧНОЕ РЕШЕНИЕ</w:t>
      </w: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(резолютивная часть)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>11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июня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2026 года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</w:p>
    <w:p>
      <w:pPr>
        <w:widowControl w:val="0"/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№3 Ханты-Мансийского судебного района Ханты-Мансийского автономного округа - Югры </w:t>
      </w:r>
      <w:r>
        <w:rPr>
          <w:rStyle w:val="cat-FIOgrp-7rplc-4"/>
          <w:rFonts w:ascii="Times New Roman" w:eastAsia="Times New Roman" w:hAnsi="Times New Roman" w:cs="Times New Roman"/>
          <w:sz w:val="25"/>
          <w:szCs w:val="25"/>
        </w:rPr>
        <w:t>фио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секретаре судебных заседаний </w:t>
      </w:r>
      <w:r>
        <w:rPr>
          <w:rStyle w:val="cat-FIOgrp-8rplc-5"/>
          <w:rFonts w:ascii="Times New Roman" w:eastAsia="Times New Roman" w:hAnsi="Times New Roman" w:cs="Times New Roman"/>
          <w:sz w:val="25"/>
          <w:szCs w:val="25"/>
        </w:rPr>
        <w:t>фио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гражданское дело №2-</w:t>
      </w:r>
      <w:r>
        <w:rPr>
          <w:rFonts w:ascii="Times New Roman" w:eastAsia="Times New Roman" w:hAnsi="Times New Roman" w:cs="Times New Roman"/>
          <w:sz w:val="25"/>
          <w:szCs w:val="25"/>
        </w:rPr>
        <w:t>1025</w:t>
      </w:r>
      <w:r>
        <w:rPr>
          <w:rFonts w:ascii="Times New Roman" w:eastAsia="Times New Roman" w:hAnsi="Times New Roman" w:cs="Times New Roman"/>
          <w:sz w:val="25"/>
          <w:szCs w:val="25"/>
        </w:rPr>
        <w:t>-2806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/2026 по исковому заявлению ООО МКК «А ДЕНЬГИ» к </w:t>
      </w:r>
      <w:r>
        <w:rPr>
          <w:rFonts w:ascii="Times New Roman" w:eastAsia="Times New Roman" w:hAnsi="Times New Roman" w:cs="Times New Roman"/>
          <w:sz w:val="25"/>
          <w:szCs w:val="25"/>
        </w:rPr>
        <w:t>Эжуевой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21rplc-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 взыскании задолженности по договору займа,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руководствуясь ст.ст.194-199, 235 ГПК РФ, мировой судья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 е ш и л: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удовлетворить исковое заявление ООО МКК «А ДЕНЬГИ» (ИНН: 7708400979) к </w:t>
      </w:r>
      <w:r>
        <w:rPr>
          <w:rStyle w:val="cat-FIOgrp-9rplc-10"/>
          <w:rFonts w:ascii="Times New Roman" w:eastAsia="Times New Roman" w:hAnsi="Times New Roman" w:cs="Times New Roman"/>
          <w:sz w:val="25"/>
          <w:szCs w:val="25"/>
        </w:rPr>
        <w:t>фио</w:t>
      </w:r>
      <w:r>
        <w:rPr>
          <w:rStyle w:val="cat-UserDefinedgrp-21rplc-11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ИНН: </w:t>
      </w:r>
      <w:r>
        <w:rPr>
          <w:rFonts w:ascii="Times New Roman" w:eastAsia="Times New Roman" w:hAnsi="Times New Roman" w:cs="Times New Roman"/>
          <w:sz w:val="25"/>
          <w:szCs w:val="25"/>
        </w:rPr>
        <w:t>053407186701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Style w:val="cat-PassportDatagrp-17rplc-12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Style w:val="cat-ExternalSystemDefinedgrp-19rplc-13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Style w:val="cat-ExternalSystemDefinedgrp-20rplc-14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 взыскании задолженности по договору займа.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Взыскать с </w:t>
      </w:r>
      <w:r>
        <w:rPr>
          <w:rFonts w:ascii="Times New Roman" w:eastAsia="Times New Roman" w:hAnsi="Times New Roman" w:cs="Times New Roman"/>
          <w:sz w:val="25"/>
          <w:szCs w:val="25"/>
        </w:rPr>
        <w:t>Эжуевой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22rplc-16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пользу ООО МКК «А ДЕНЬГИ» задолженность по договору займа №</w:t>
      </w:r>
      <w:r>
        <w:rPr>
          <w:rStyle w:val="cat-UserDefinedgrp-23rplc-1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06.09.2025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размере </w:t>
      </w:r>
      <w:r>
        <w:rPr>
          <w:rStyle w:val="cat-Sumgrp-12rplc-20"/>
          <w:rFonts w:ascii="Times New Roman" w:eastAsia="Times New Roman" w:hAnsi="Times New Roman" w:cs="Times New Roman"/>
          <w:sz w:val="25"/>
          <w:szCs w:val="25"/>
        </w:rPr>
        <w:t>сумма</w:t>
      </w:r>
      <w:r>
        <w:rPr>
          <w:rFonts w:ascii="Times New Roman" w:eastAsia="Times New Roman" w:hAnsi="Times New Roman" w:cs="Times New Roman"/>
          <w:sz w:val="25"/>
          <w:szCs w:val="25"/>
        </w:rPr>
        <w:t>, в том числе,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Style w:val="cat-Sumgrp-13rplc-21"/>
          <w:rFonts w:ascii="Times New Roman" w:eastAsia="Times New Roman" w:hAnsi="Times New Roman" w:cs="Times New Roman"/>
          <w:sz w:val="25"/>
          <w:szCs w:val="25"/>
        </w:rPr>
        <w:t>сумма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– сумма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основного долга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Style w:val="cat-Sumgrp-14rplc-22"/>
          <w:rFonts w:ascii="Times New Roman" w:eastAsia="Times New Roman" w:hAnsi="Times New Roman" w:cs="Times New Roman"/>
          <w:sz w:val="25"/>
          <w:szCs w:val="25"/>
        </w:rPr>
        <w:t>сумма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– проценты за пользование займом за период с </w:t>
      </w:r>
      <w:r>
        <w:rPr>
          <w:rFonts w:ascii="Times New Roman" w:eastAsia="Times New Roman" w:hAnsi="Times New Roman" w:cs="Times New Roman"/>
          <w:sz w:val="25"/>
          <w:szCs w:val="25"/>
        </w:rPr>
        <w:t>07.09.2025 по 08.02.2026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Style w:val="cat-Sumgrp-15rplc-25"/>
          <w:rFonts w:ascii="Times New Roman" w:eastAsia="Times New Roman" w:hAnsi="Times New Roman" w:cs="Times New Roman"/>
          <w:sz w:val="25"/>
          <w:szCs w:val="25"/>
        </w:rPr>
        <w:t>сумма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–неустойка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Взыскать с </w:t>
      </w:r>
      <w:r>
        <w:rPr>
          <w:rFonts w:ascii="Times New Roman" w:eastAsia="Times New Roman" w:hAnsi="Times New Roman" w:cs="Times New Roman"/>
          <w:sz w:val="25"/>
          <w:szCs w:val="25"/>
        </w:rPr>
        <w:t>Эжуевой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22rplc-27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пользу ООО МКК «А ДЕНЬГИ» расходы по оплате государственной пошлины в размере </w:t>
      </w:r>
      <w:r>
        <w:rPr>
          <w:rStyle w:val="cat-Sumgrp-16rplc-29"/>
          <w:rFonts w:ascii="Times New Roman" w:eastAsia="Times New Roman" w:hAnsi="Times New Roman" w:cs="Times New Roman"/>
          <w:sz w:val="25"/>
          <w:szCs w:val="25"/>
        </w:rPr>
        <w:t>сумма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>через 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Style w:val="cat-FIOgrp-11rplc-30"/>
          <w:rFonts w:ascii="Times New Roman" w:eastAsia="Times New Roman" w:hAnsi="Times New Roman" w:cs="Times New Roman"/>
          <w:sz w:val="25"/>
          <w:szCs w:val="25"/>
        </w:rPr>
        <w:t>фио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Style w:val="cat-FIOgrp-11rplc-31"/>
          <w:rFonts w:ascii="Times New Roman" w:eastAsia="Times New Roman" w:hAnsi="Times New Roman" w:cs="Times New Roman"/>
          <w:sz w:val="25"/>
          <w:szCs w:val="25"/>
        </w:rPr>
        <w:t>фио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FIOgrp-7rplc-4">
    <w:name w:val="cat-FIO grp-7 rplc-4"/>
    <w:basedOn w:val="DefaultParagraphFont"/>
  </w:style>
  <w:style w:type="character" w:customStyle="1" w:styleId="cat-FIOgrp-8rplc-5">
    <w:name w:val="cat-FIO grp-8 rplc-5"/>
    <w:basedOn w:val="DefaultParagraphFont"/>
  </w:style>
  <w:style w:type="character" w:customStyle="1" w:styleId="cat-UserDefinedgrp-21rplc-8">
    <w:name w:val="cat-UserDefined grp-21 rplc-8"/>
    <w:basedOn w:val="DefaultParagraphFont"/>
  </w:style>
  <w:style w:type="character" w:customStyle="1" w:styleId="cat-FIOgrp-9rplc-10">
    <w:name w:val="cat-FIO grp-9 rplc-10"/>
    <w:basedOn w:val="DefaultParagraphFont"/>
  </w:style>
  <w:style w:type="character" w:customStyle="1" w:styleId="cat-UserDefinedgrp-21rplc-11">
    <w:name w:val="cat-UserDefined grp-21 rplc-11"/>
    <w:basedOn w:val="DefaultParagraphFont"/>
  </w:style>
  <w:style w:type="character" w:customStyle="1" w:styleId="cat-PassportDatagrp-17rplc-12">
    <w:name w:val="cat-PassportData grp-17 rplc-12"/>
    <w:basedOn w:val="DefaultParagraphFont"/>
  </w:style>
  <w:style w:type="character" w:customStyle="1" w:styleId="cat-ExternalSystemDefinedgrp-19rplc-13">
    <w:name w:val="cat-ExternalSystemDefined grp-19 rplc-13"/>
    <w:basedOn w:val="DefaultParagraphFont"/>
  </w:style>
  <w:style w:type="character" w:customStyle="1" w:styleId="cat-ExternalSystemDefinedgrp-20rplc-14">
    <w:name w:val="cat-ExternalSystemDefined grp-20 rplc-14"/>
    <w:basedOn w:val="DefaultParagraphFont"/>
  </w:style>
  <w:style w:type="character" w:customStyle="1" w:styleId="cat-UserDefinedgrp-22rplc-16">
    <w:name w:val="cat-UserDefined grp-22 rplc-16"/>
    <w:basedOn w:val="DefaultParagraphFont"/>
  </w:style>
  <w:style w:type="character" w:customStyle="1" w:styleId="cat-UserDefinedgrp-23rplc-18">
    <w:name w:val="cat-UserDefined grp-23 rplc-18"/>
    <w:basedOn w:val="DefaultParagraphFont"/>
  </w:style>
  <w:style w:type="character" w:customStyle="1" w:styleId="cat-Sumgrp-12rplc-20">
    <w:name w:val="cat-Sum grp-12 rplc-20"/>
    <w:basedOn w:val="DefaultParagraphFont"/>
  </w:style>
  <w:style w:type="character" w:customStyle="1" w:styleId="cat-Sumgrp-13rplc-21">
    <w:name w:val="cat-Sum grp-13 rplc-21"/>
    <w:basedOn w:val="DefaultParagraphFont"/>
  </w:style>
  <w:style w:type="character" w:customStyle="1" w:styleId="cat-Sumgrp-14rplc-22">
    <w:name w:val="cat-Sum grp-14 rplc-22"/>
    <w:basedOn w:val="DefaultParagraphFont"/>
  </w:style>
  <w:style w:type="character" w:customStyle="1" w:styleId="cat-Sumgrp-15rplc-25">
    <w:name w:val="cat-Sum grp-15 rplc-25"/>
    <w:basedOn w:val="DefaultParagraphFont"/>
  </w:style>
  <w:style w:type="character" w:customStyle="1" w:styleId="cat-UserDefinedgrp-22rplc-27">
    <w:name w:val="cat-UserDefined grp-22 rplc-27"/>
    <w:basedOn w:val="DefaultParagraphFont"/>
  </w:style>
  <w:style w:type="character" w:customStyle="1" w:styleId="cat-Sumgrp-16rplc-29">
    <w:name w:val="cat-Sum grp-16 rplc-29"/>
    <w:basedOn w:val="DefaultParagraphFont"/>
  </w:style>
  <w:style w:type="character" w:customStyle="1" w:styleId="cat-FIOgrp-11rplc-30">
    <w:name w:val="cat-FIO grp-11 rplc-30"/>
    <w:basedOn w:val="DefaultParagraphFont"/>
  </w:style>
  <w:style w:type="character" w:customStyle="1" w:styleId="cat-FIOgrp-11rplc-31">
    <w:name w:val="cat-FIO grp-11 rplc-3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